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1235F" w14:textId="70F89648" w:rsidR="00BB2F37" w:rsidRPr="000D39FC" w:rsidRDefault="009D7A6A" w:rsidP="009E248E">
      <w:r w:rsidRPr="000D39FC">
        <w:rPr>
          <w:rFonts w:eastAsia="標楷體"/>
          <w:sz w:val="28"/>
        </w:rPr>
        <w:t>（附表二）</w:t>
      </w:r>
      <w:r w:rsidRPr="000D39FC">
        <w:rPr>
          <w:rFonts w:eastAsia="標楷體"/>
          <w:sz w:val="28"/>
        </w:rPr>
        <w:t xml:space="preserve">        </w:t>
      </w:r>
      <w:r w:rsidRPr="000D39FC">
        <w:rPr>
          <w:rFonts w:eastAsia="標楷體"/>
          <w:sz w:val="28"/>
        </w:rPr>
        <w:t>國立中正大學職員</w:t>
      </w:r>
      <w:proofErr w:type="gramStart"/>
      <w:r w:rsidRPr="000D39FC">
        <w:rPr>
          <w:rFonts w:eastAsia="標楷體"/>
          <w:sz w:val="28"/>
        </w:rPr>
        <w:t>陞</w:t>
      </w:r>
      <w:proofErr w:type="gramEnd"/>
      <w:r w:rsidRPr="000D39FC">
        <w:rPr>
          <w:rFonts w:eastAsia="標楷體"/>
          <w:sz w:val="28"/>
        </w:rPr>
        <w:t>遷意願表</w:t>
      </w:r>
      <w:r w:rsidRPr="000D39FC">
        <w:rPr>
          <w:rFonts w:eastAsia="標楷體"/>
        </w:rPr>
        <w:t xml:space="preserve">  </w:t>
      </w:r>
      <w:proofErr w:type="gramStart"/>
      <w:r w:rsidRPr="000D39FC">
        <w:rPr>
          <w:rFonts w:eastAsia="標楷體"/>
        </w:rPr>
        <w:t>（</w:t>
      </w:r>
      <w:proofErr w:type="gramEnd"/>
      <w:r w:rsidRPr="000D39FC">
        <w:rPr>
          <w:rFonts w:eastAsia="標楷體"/>
        </w:rPr>
        <w:t>擬任職務：</w:t>
      </w:r>
      <w:r w:rsidRPr="000D39FC">
        <w:rPr>
          <w:rFonts w:eastAsia="標楷體"/>
        </w:rPr>
        <w:t xml:space="preserve">         </w:t>
      </w:r>
      <w:r w:rsidRPr="000D39FC">
        <w:rPr>
          <w:rFonts w:eastAsia="標楷體"/>
        </w:rPr>
        <w:t>）</w:t>
      </w:r>
    </w:p>
    <w:p w14:paraId="2E56DD29" w14:textId="77777777" w:rsidR="00BB2F37" w:rsidRPr="000D39FC" w:rsidRDefault="00BB2F37">
      <w:pPr>
        <w:spacing w:line="240" w:lineRule="exact"/>
        <w:jc w:val="both"/>
        <w:rPr>
          <w:rFonts w:eastAsia="標楷體"/>
        </w:rPr>
      </w:pPr>
    </w:p>
    <w:p w14:paraId="556F4C14" w14:textId="77777777" w:rsidR="00BB2F37" w:rsidRPr="000D39FC" w:rsidRDefault="009D7A6A">
      <w:pPr>
        <w:snapToGrid w:val="0"/>
        <w:ind w:left="-720" w:firstLine="90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0D39FC">
        <w:rPr>
          <w:rFonts w:ascii="標楷體" w:eastAsia="標楷體" w:hAnsi="標楷體" w:cs="新細明體"/>
          <w:kern w:val="0"/>
          <w:sz w:val="20"/>
          <w:szCs w:val="20"/>
        </w:rPr>
        <w:t>101年8月28日第383次行政會議修正通過</w:t>
      </w:r>
    </w:p>
    <w:p w14:paraId="29C68178" w14:textId="77777777" w:rsidR="00BB2F37" w:rsidRPr="000D39FC" w:rsidRDefault="009D7A6A">
      <w:pPr>
        <w:snapToGrid w:val="0"/>
        <w:ind w:left="-720" w:firstLine="90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0D39FC">
        <w:rPr>
          <w:rFonts w:ascii="標楷體" w:eastAsia="標楷體" w:hAnsi="標楷體" w:cs="新細明體"/>
          <w:kern w:val="0"/>
          <w:sz w:val="20"/>
          <w:szCs w:val="20"/>
        </w:rPr>
        <w:t>113年2月19日第521次行政會議修正通過</w:t>
      </w:r>
    </w:p>
    <w:p w14:paraId="1B316B01" w14:textId="53805DD5" w:rsidR="000D39FC" w:rsidRPr="000D39FC" w:rsidRDefault="000D39FC">
      <w:pPr>
        <w:snapToGrid w:val="0"/>
        <w:ind w:left="-720" w:firstLine="900"/>
        <w:jc w:val="right"/>
        <w:rPr>
          <w:rFonts w:ascii="標楷體" w:eastAsia="標楷體" w:hAnsi="標楷體" w:cs="新細明體" w:hint="eastAsia"/>
          <w:kern w:val="0"/>
          <w:sz w:val="20"/>
          <w:szCs w:val="20"/>
        </w:rPr>
      </w:pPr>
      <w:r w:rsidRPr="000D39FC">
        <w:rPr>
          <w:rFonts w:ascii="標楷體" w:eastAsia="標楷體" w:hAnsi="標楷體" w:cs="新細明體" w:hint="eastAsia"/>
          <w:kern w:val="0"/>
          <w:sz w:val="20"/>
          <w:szCs w:val="20"/>
        </w:rPr>
        <w:t>115年5月25日第537次行政會議修正通過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527"/>
        <w:gridCol w:w="567"/>
        <w:gridCol w:w="992"/>
        <w:gridCol w:w="852"/>
        <w:gridCol w:w="889"/>
        <w:gridCol w:w="553"/>
        <w:gridCol w:w="439"/>
        <w:gridCol w:w="1379"/>
        <w:gridCol w:w="426"/>
        <w:gridCol w:w="3212"/>
      </w:tblGrid>
      <w:tr w:rsidR="000D39FC" w:rsidRPr="000D39FC" w14:paraId="130296A1" w14:textId="77777777">
        <w:trPr>
          <w:trHeight w:val="385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A924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bCs/>
                <w:sz w:val="20"/>
                <w:szCs w:val="20"/>
              </w:rPr>
              <w:t>現職單位及職稱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AE0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4E9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現職單位主管評語</w:t>
            </w:r>
          </w:p>
        </w:tc>
      </w:tr>
      <w:tr w:rsidR="000D39FC" w:rsidRPr="000D39FC" w14:paraId="65A1554D" w14:textId="77777777">
        <w:trPr>
          <w:trHeight w:val="385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5290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現職官等職等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415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91EF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工作績效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4F0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3E67CFFA" w14:textId="77777777">
        <w:trPr>
          <w:trHeight w:val="399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51EC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姓名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BA9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872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C70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365E25B" w14:textId="77777777">
        <w:trPr>
          <w:trHeight w:val="385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766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性別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F2F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7AE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620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2868EDE9" w14:textId="77777777">
        <w:trPr>
          <w:trHeight w:val="398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BD7D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出生年月日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24C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      月      日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9AE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0A4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59022849" w14:textId="77777777">
        <w:trPr>
          <w:trHeight w:val="441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D77D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主要經歷</w:t>
            </w:r>
          </w:p>
          <w:p w14:paraId="1606BA11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（註明歷任職務之單位、職稱及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起迄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日期）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E7F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5EC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B76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3615C360" w14:textId="77777777" w:rsidTr="009E248E">
        <w:trPr>
          <w:trHeight w:val="588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05D2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基本選項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5278" w14:textId="71451578" w:rsidR="00BB2F37" w:rsidRPr="000D39FC" w:rsidRDefault="009D7A6A" w:rsidP="0089358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學歷考試</w:t>
            </w:r>
          </w:p>
          <w:p w14:paraId="5E72B35D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（註明畢業學校科系）</w:t>
            </w:r>
          </w:p>
          <w:p w14:paraId="7157D498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（最高4分）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B4F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6C7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C958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01C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3FE63117" w14:textId="77777777" w:rsidTr="009E248E">
        <w:trPr>
          <w:trHeight w:val="398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076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BA5E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年資</w:t>
            </w:r>
          </w:p>
          <w:p w14:paraId="3C3C4CA4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（最高8分）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F4A9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   月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FA5F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D57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36F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2F7B587" w14:textId="77777777" w:rsidTr="009E248E">
        <w:trPr>
          <w:trHeight w:val="454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2255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工作績效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1510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考績</w:t>
            </w:r>
            <w:r w:rsidRPr="000D39FC">
              <w:rPr>
                <w:rFonts w:ascii="標楷體" w:eastAsia="標楷體" w:hAnsi="標楷體"/>
                <w:sz w:val="16"/>
                <w:szCs w:val="16"/>
              </w:rPr>
              <w:t>（最高10分）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B5CA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025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A1B0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A2A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84C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503C60F6" w14:textId="77777777" w:rsidTr="009E248E">
        <w:trPr>
          <w:trHeight w:val="454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FEF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49F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E147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120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309E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6FF5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22D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E3F2686" w14:textId="77777777" w:rsidTr="009E248E">
        <w:trPr>
          <w:trHeight w:val="454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8DB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8E5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DE5F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CDE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3C1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ABF4" w14:textId="0AFEE39D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發展</w:t>
            </w:r>
            <w:r w:rsidR="009E248E" w:rsidRPr="000D39FC">
              <w:rPr>
                <w:rFonts w:ascii="標楷體" w:eastAsia="標楷體" w:hAnsi="標楷體" w:hint="eastAsia"/>
                <w:sz w:val="20"/>
                <w:szCs w:val="20"/>
              </w:rPr>
              <w:t>潛</w:t>
            </w:r>
            <w:r w:rsidR="009E248E" w:rsidRPr="000D3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能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88C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3514C65" w14:textId="77777777" w:rsidTr="009E248E">
        <w:trPr>
          <w:trHeight w:val="454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946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312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776CB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35D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63B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08D8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F8E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2AEDA157" w14:textId="77777777" w:rsidTr="009E248E">
        <w:trPr>
          <w:trHeight w:val="454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AB6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CA9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D3F9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D33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DEE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BEB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D75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0F77431" w14:textId="77777777" w:rsidTr="009E248E">
        <w:trPr>
          <w:trHeight w:val="669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53E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BCB0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獎懲</w:t>
            </w:r>
          </w:p>
          <w:p w14:paraId="659E5CB7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（註明種類、次數）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BBD7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擬任非主管職務</w:t>
            </w:r>
          </w:p>
          <w:p w14:paraId="4BCDD509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（最高8分）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A15F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90F3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B98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112A869B" w14:textId="77777777" w:rsidTr="009E248E">
        <w:trPr>
          <w:trHeight w:val="702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259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B92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63B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擬任主管職務</w:t>
            </w:r>
          </w:p>
          <w:p w14:paraId="57DC71F1" w14:textId="77777777" w:rsidR="00BB2F37" w:rsidRPr="000D39FC" w:rsidRDefault="009D7A6A">
            <w:pPr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（最高5分）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0058" w14:textId="77777777" w:rsidR="00BB2F37" w:rsidRPr="000D39FC" w:rsidRDefault="009D7A6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08F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7D4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F0FFAAD" w14:textId="77777777" w:rsidTr="009E248E">
        <w:trPr>
          <w:trHeight w:val="315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B26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58A3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重大殊榮</w:t>
            </w:r>
          </w:p>
          <w:p w14:paraId="19242DAC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（1次5分）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EBC4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次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6E3C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B7D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3D8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442646D2" w14:textId="77777777" w:rsidTr="009E248E">
        <w:trPr>
          <w:trHeight w:val="315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06CE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B522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工作表現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CF11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當選本校</w:t>
            </w:r>
          </w:p>
          <w:p w14:paraId="1FC8805E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績優教職員</w:t>
            </w:r>
          </w:p>
          <w:p w14:paraId="69F14AAC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（最高2分）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8EFC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年當選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C45F8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0E9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917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E738378" w14:textId="77777777" w:rsidTr="009E248E">
        <w:trPr>
          <w:trHeight w:val="315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BB0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0C75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A337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團隊精神</w:t>
            </w:r>
          </w:p>
          <w:p w14:paraId="248B7675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（最高3分）</w:t>
            </w:r>
          </w:p>
        </w:tc>
        <w:tc>
          <w:tcPr>
            <w:tcW w:w="85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3B8D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</w:t>
            </w:r>
          </w:p>
        </w:tc>
        <w:tc>
          <w:tcPr>
            <w:tcW w:w="14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49EB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90F8" w14:textId="77777777" w:rsidR="00BB2F37" w:rsidRPr="000D39FC" w:rsidRDefault="009D7A6A">
            <w:pPr>
              <w:spacing w:line="0" w:lineRule="atLeast"/>
              <w:ind w:right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 xml:space="preserve">　平均　　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3058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66E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143B7D58" w14:textId="77777777" w:rsidTr="009E248E">
        <w:trPr>
          <w:trHeight w:val="315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3F4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6C58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662A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0385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C9DF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77EE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D27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9D8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6C51BC04" w14:textId="77777777" w:rsidTr="009E248E">
        <w:trPr>
          <w:trHeight w:val="569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5403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D606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8358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就受考人平時工作知能等具體表現評</w:t>
            </w:r>
            <w:r w:rsidRPr="000D39FC">
              <w:rPr>
                <w:rFonts w:ascii="標楷體" w:eastAsia="標楷體" w:hAnsi="標楷體"/>
                <w:sz w:val="20"/>
                <w:szCs w:val="20"/>
              </w:rPr>
              <w:lastRenderedPageBreak/>
              <w:t>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6E4E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lastRenderedPageBreak/>
              <w:t>擬任非主管職務</w:t>
            </w:r>
          </w:p>
          <w:p w14:paraId="008D8E0A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（最高10分）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D818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EEFA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E575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平均   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7E1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0D5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63B6F10A" w14:textId="77777777" w:rsidTr="009E248E">
        <w:trPr>
          <w:trHeight w:val="433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E2B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14C0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C40C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BFF9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9577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C030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6AFA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843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F10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4497911" w14:textId="77777777" w:rsidTr="009E248E">
        <w:trPr>
          <w:trHeight w:val="288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E678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B81A1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D707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03B5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擬任主管</w:t>
            </w:r>
          </w:p>
          <w:p w14:paraId="1490FA44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職務</w:t>
            </w:r>
          </w:p>
          <w:p w14:paraId="18DDCF6F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（最高3分）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88CE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F226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4ED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3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0F9C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出缺單位主管評語</w:t>
            </w:r>
          </w:p>
        </w:tc>
      </w:tr>
      <w:tr w:rsidR="000D39FC" w:rsidRPr="000D39FC" w14:paraId="52AC8016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26C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F445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A93A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C559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D8C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</w:t>
            </w:r>
            <w:r w:rsidRPr="000D39FC">
              <w:rPr>
                <w:rFonts w:ascii="標楷體" w:eastAsia="標楷體" w:hAnsi="標楷體"/>
                <w:sz w:val="20"/>
                <w:szCs w:val="20"/>
              </w:rPr>
              <w:lastRenderedPageBreak/>
              <w:t>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FDEA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lastRenderedPageBreak/>
              <w:t>分</w:t>
            </w:r>
          </w:p>
        </w:tc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FFF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115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9FBB8EE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lastRenderedPageBreak/>
              <w:t>工作績效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4E2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3C93E2CB" w14:textId="77777777" w:rsidTr="009E248E">
        <w:trPr>
          <w:trHeight w:val="20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B0FF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職務</w:t>
            </w:r>
            <w:proofErr w:type="gramStart"/>
            <w:r w:rsidRPr="000D39FC">
              <w:rPr>
                <w:rFonts w:ascii="標楷體" w:eastAsia="標楷體" w:hAnsi="標楷體"/>
                <w:sz w:val="20"/>
                <w:szCs w:val="20"/>
              </w:rPr>
              <w:t>適</w:t>
            </w:r>
            <w:proofErr w:type="gramEnd"/>
            <w:r w:rsidRPr="000D39FC">
              <w:rPr>
                <w:rFonts w:ascii="標楷體" w:eastAsia="標楷體" w:hAnsi="標楷體"/>
                <w:sz w:val="20"/>
                <w:szCs w:val="20"/>
              </w:rPr>
              <w:t>任性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FAC9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專業或</w:t>
            </w:r>
          </w:p>
          <w:p w14:paraId="74B5A3D1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技術能力</w:t>
            </w:r>
          </w:p>
        </w:tc>
        <w:tc>
          <w:tcPr>
            <w:tcW w:w="1559" w:type="dxa"/>
            <w:gridSpan w:val="2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8EF8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語言能力</w:t>
            </w:r>
          </w:p>
          <w:p w14:paraId="682BBEA5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（最高6分）</w:t>
            </w:r>
          </w:p>
        </w:tc>
        <w:tc>
          <w:tcPr>
            <w:tcW w:w="229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B833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6AD2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E28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AED5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230ADC1D" w14:textId="77777777" w:rsidTr="00893589">
        <w:trPr>
          <w:trHeight w:val="767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4F2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4B7D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C198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專業證照</w:t>
            </w:r>
          </w:p>
          <w:p w14:paraId="7165AD1F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（最高5分）</w:t>
            </w:r>
          </w:p>
        </w:tc>
        <w:tc>
          <w:tcPr>
            <w:tcW w:w="852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7459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</w:t>
            </w:r>
          </w:p>
        </w:tc>
        <w:tc>
          <w:tcPr>
            <w:tcW w:w="3260" w:type="dxa"/>
            <w:gridSpan w:val="4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5E5D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DC1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608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1DD36E8E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B04B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06C7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職務歷練</w:t>
            </w:r>
          </w:p>
          <w:p w14:paraId="6B2ACFA4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（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註明原單位及職務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起迄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期間；遷調後之單位及職務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起迄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期間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）</w:t>
            </w:r>
            <w:proofErr w:type="gramEnd"/>
          </w:p>
          <w:p w14:paraId="646CAE21" w14:textId="72291794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</w:t>
            </w:r>
            <w:r w:rsidR="009E248E" w:rsidRPr="000D39F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5</w:t>
            </w:r>
            <w:r w:rsidRPr="000D39FC">
              <w:rPr>
                <w:rFonts w:ascii="標楷體" w:eastAsia="標楷體" w:hAnsi="標楷體"/>
                <w:sz w:val="16"/>
                <w:szCs w:val="16"/>
              </w:rPr>
              <w:t>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0307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F19D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1E9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E80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0694409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EEAA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3BA3" w14:textId="77777777" w:rsidR="009E248E" w:rsidRPr="000D39FC" w:rsidRDefault="009E24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發展潛</w:t>
            </w:r>
            <w:r w:rsidRPr="000D39FC">
              <w:rPr>
                <w:rFonts w:ascii="標楷體" w:eastAsia="標楷體" w:hAnsi="標楷體"/>
                <w:sz w:val="20"/>
                <w:szCs w:val="20"/>
                <w:u w:val="single"/>
              </w:rPr>
              <w:t>能</w:t>
            </w:r>
          </w:p>
          <w:p w14:paraId="59806A6C" w14:textId="1C2ED9F6" w:rsidR="009E248E" w:rsidRPr="000D39FC" w:rsidRDefault="009E248E">
            <w:pPr>
              <w:snapToGrid w:val="0"/>
              <w:spacing w:line="0" w:lineRule="atLeast"/>
              <w:jc w:val="center"/>
            </w:pP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（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最高</w:t>
            </w:r>
            <w:r w:rsidRPr="000D39F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10</w:t>
            </w:r>
            <w:r w:rsidRPr="000D39FC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85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A0F4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</w:t>
            </w:r>
          </w:p>
        </w:tc>
        <w:tc>
          <w:tcPr>
            <w:tcW w:w="14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83CF" w14:textId="77777777" w:rsidR="009E248E" w:rsidRPr="000D39FC" w:rsidRDefault="009E248E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8DDD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平均　  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4641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05E7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088665F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F44D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vMerge/>
            <w:tcBorders>
              <w:left w:val="double" w:sz="12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5A7D" w14:textId="77777777" w:rsidR="009E248E" w:rsidRPr="000D39FC" w:rsidRDefault="009E24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2CBA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A1B4" w14:textId="77777777" w:rsidR="009E248E" w:rsidRPr="000D39FC" w:rsidRDefault="009E248E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50D4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B812" w14:textId="00046DC5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 w:hint="eastAsia"/>
                <w:sz w:val="20"/>
                <w:szCs w:val="20"/>
              </w:rPr>
              <w:t>發展潛</w:t>
            </w:r>
            <w:r w:rsidRPr="000D39F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能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6953" w14:textId="77777777" w:rsidR="009E248E" w:rsidRPr="000D39FC" w:rsidRDefault="009E248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3F556558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290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double" w:sz="12" w:space="0" w:color="auto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B4FA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職務訓練及進修</w:t>
            </w:r>
          </w:p>
          <w:p w14:paraId="17B5C6F2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(註明種類及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起迄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日期)</w:t>
            </w:r>
          </w:p>
          <w:p w14:paraId="339DE996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（最高4分）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F7C2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A645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61E9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EE00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BFC14D1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B7CF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6E0B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領導及管理能力</w:t>
            </w:r>
          </w:p>
          <w:p w14:paraId="2A8780C7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擬任主管職務適用</w:t>
            </w:r>
          </w:p>
          <w:p w14:paraId="2B64119C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（最高10分）</w:t>
            </w:r>
          </w:p>
        </w:tc>
        <w:tc>
          <w:tcPr>
            <w:tcW w:w="85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53CE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</w:t>
            </w:r>
          </w:p>
        </w:tc>
        <w:tc>
          <w:tcPr>
            <w:tcW w:w="144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E045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BC07C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平均　 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33F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0358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422C51A8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8B9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F40B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36F1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9995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181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E7C1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D66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91B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75C1E75" w14:textId="77777777">
        <w:trPr>
          <w:trHeight w:val="427"/>
          <w:jc w:val="center"/>
        </w:trPr>
        <w:tc>
          <w:tcPr>
            <w:tcW w:w="23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5FA4" w14:textId="77777777" w:rsidR="00BB2F37" w:rsidRPr="000D39FC" w:rsidRDefault="009D7A6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面試或業務測驗</w:t>
            </w:r>
          </w:p>
          <w:p w14:paraId="3572E69A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（如無，則不予計分）</w:t>
            </w:r>
          </w:p>
        </w:tc>
        <w:tc>
          <w:tcPr>
            <w:tcW w:w="174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7B7D" w14:textId="77777777" w:rsidR="00BB2F37" w:rsidRPr="000D39FC" w:rsidRDefault="009D7A6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面試     　　　 分</w:t>
            </w:r>
          </w:p>
        </w:tc>
        <w:tc>
          <w:tcPr>
            <w:tcW w:w="553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5F2036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合計</w:t>
            </w:r>
          </w:p>
        </w:tc>
        <w:tc>
          <w:tcPr>
            <w:tcW w:w="181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7B21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6DB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DF5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0AA69A6" w14:textId="77777777">
        <w:trPr>
          <w:trHeight w:val="427"/>
          <w:jc w:val="center"/>
        </w:trPr>
        <w:tc>
          <w:tcPr>
            <w:tcW w:w="23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6E42" w14:textId="77777777" w:rsidR="00BB2F37" w:rsidRPr="000D39FC" w:rsidRDefault="00BB2F3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A848" w14:textId="77777777" w:rsidR="00BB2F37" w:rsidRPr="000D39FC" w:rsidRDefault="009D7A6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測驗   　　　   分</w:t>
            </w:r>
          </w:p>
        </w:tc>
        <w:tc>
          <w:tcPr>
            <w:tcW w:w="553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5F7E84" w14:textId="77777777" w:rsidR="00BB2F37" w:rsidRPr="000D39FC" w:rsidRDefault="00BB2F37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5CE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9C77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A4A7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861E219" w14:textId="77777777">
        <w:trPr>
          <w:trHeight w:val="557"/>
          <w:jc w:val="center"/>
        </w:trPr>
        <w:tc>
          <w:tcPr>
            <w:tcW w:w="2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A3A7" w14:textId="77777777" w:rsidR="00BB2F37" w:rsidRPr="000D39FC" w:rsidRDefault="009D7A6A">
            <w:pPr>
              <w:snapToGrid w:val="0"/>
              <w:spacing w:line="0" w:lineRule="atLeast"/>
              <w:jc w:val="center"/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首長綜合考評</w:t>
            </w:r>
            <w:r w:rsidRPr="000D39FC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0D39FC">
              <w:rPr>
                <w:rFonts w:ascii="標楷體" w:eastAsia="標楷體" w:hAnsi="標楷體"/>
                <w:sz w:val="16"/>
                <w:szCs w:val="16"/>
              </w:rPr>
              <w:t>（最高20分）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06CD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B03D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FA7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1E4EC584" w14:textId="77777777" w:rsidTr="009E248E">
        <w:trPr>
          <w:trHeight w:val="20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D9BC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總分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ED6B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基本選項、工作績效、職務</w:t>
            </w:r>
            <w:proofErr w:type="gramStart"/>
            <w:r w:rsidRPr="000D39FC">
              <w:rPr>
                <w:rFonts w:ascii="標楷體" w:eastAsia="標楷體" w:hAnsi="標楷體"/>
                <w:sz w:val="20"/>
                <w:szCs w:val="20"/>
              </w:rPr>
              <w:t>適</w:t>
            </w:r>
            <w:proofErr w:type="gramEnd"/>
            <w:r w:rsidRPr="000D39FC">
              <w:rPr>
                <w:rFonts w:ascii="標楷體" w:eastAsia="標楷體" w:hAnsi="標楷體"/>
                <w:sz w:val="20"/>
                <w:szCs w:val="20"/>
              </w:rPr>
              <w:t>任性及首長綜合考評</w:t>
            </w:r>
          </w:p>
          <w:p w14:paraId="493CFFD5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佔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總成績100%，倘有舉行面試或業務測驗，則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佔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總成績80%）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5FAD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4CC2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總分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B914F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4D94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045A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7BF50DB7" w14:textId="77777777" w:rsidTr="009E248E">
        <w:trPr>
          <w:trHeight w:val="20"/>
          <w:jc w:val="center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241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00C4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面試或業務測驗</w:t>
            </w:r>
          </w:p>
          <w:p w14:paraId="79E43AB0" w14:textId="77777777" w:rsidR="00BB2F37" w:rsidRPr="000D39FC" w:rsidRDefault="009D7A6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（倘有舉行面試或業務測驗，則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佔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總成績20%）</w:t>
            </w:r>
          </w:p>
        </w:tc>
        <w:tc>
          <w:tcPr>
            <w:tcW w:w="2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69D3" w14:textId="77777777" w:rsidR="00BB2F37" w:rsidRPr="000D39FC" w:rsidRDefault="009D7A6A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分</w:t>
            </w: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8F1B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D2D546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CFCC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9822" w14:textId="77777777" w:rsidR="00BB2F37" w:rsidRPr="000D39FC" w:rsidRDefault="00BB2F3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9FC" w:rsidRPr="000D39FC" w14:paraId="09666796" w14:textId="77777777">
        <w:trPr>
          <w:trHeight w:val="1209"/>
          <w:jc w:val="center"/>
        </w:trPr>
        <w:tc>
          <w:tcPr>
            <w:tcW w:w="3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C1C9F" w14:textId="77777777" w:rsidR="00BB2F37" w:rsidRPr="000D39FC" w:rsidRDefault="009D7A6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D39FC">
              <w:rPr>
                <w:rFonts w:ascii="標楷體" w:eastAsia="標楷體" w:hAnsi="標楷體"/>
                <w:sz w:val="16"/>
                <w:szCs w:val="16"/>
              </w:rPr>
              <w:t>上列本人所填內容屬實，並附相關證明文件為</w:t>
            </w:r>
            <w:proofErr w:type="gramStart"/>
            <w:r w:rsidRPr="000D39FC">
              <w:rPr>
                <w:rFonts w:ascii="標楷體" w:eastAsia="標楷體" w:hAnsi="標楷體"/>
                <w:sz w:val="16"/>
                <w:szCs w:val="16"/>
              </w:rPr>
              <w:t>憑</w:t>
            </w:r>
            <w:proofErr w:type="gramEnd"/>
            <w:r w:rsidRPr="000D39FC"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6882AC0B" w14:textId="77777777" w:rsidR="00BB2F37" w:rsidRPr="000D39FC" w:rsidRDefault="009D7A6A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D39FC">
              <w:rPr>
                <w:rFonts w:eastAsia="標楷體"/>
                <w:sz w:val="20"/>
                <w:szCs w:val="20"/>
              </w:rPr>
              <w:t>擬</w:t>
            </w:r>
            <w:proofErr w:type="gramStart"/>
            <w:r w:rsidRPr="000D39FC">
              <w:rPr>
                <w:rFonts w:eastAsia="標楷體"/>
                <w:sz w:val="20"/>
                <w:szCs w:val="20"/>
              </w:rPr>
              <w:t>陞遷人</w:t>
            </w:r>
            <w:proofErr w:type="gramEnd"/>
            <w:r w:rsidRPr="000D39FC">
              <w:rPr>
                <w:rFonts w:eastAsia="標楷體"/>
                <w:sz w:val="20"/>
                <w:szCs w:val="20"/>
              </w:rPr>
              <w:t>簽章：</w:t>
            </w:r>
          </w:p>
          <w:p w14:paraId="780F093F" w14:textId="77777777" w:rsidR="00BB2F37" w:rsidRPr="000D39FC" w:rsidRDefault="00BB2F37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B244" w14:textId="77777777" w:rsidR="00BB2F37" w:rsidRPr="000D39FC" w:rsidRDefault="009D7A6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現職單位主管簽章：</w:t>
            </w:r>
          </w:p>
        </w:tc>
        <w:tc>
          <w:tcPr>
            <w:tcW w:w="3638" w:type="dxa"/>
            <w:gridSpan w:val="2"/>
            <w:tcBorders>
              <w:top w:val="doub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C89F" w14:textId="77777777" w:rsidR="00BB2F37" w:rsidRPr="000D39FC" w:rsidRDefault="009D7A6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9FC">
              <w:rPr>
                <w:rFonts w:ascii="標楷體" w:eastAsia="標楷體" w:hAnsi="標楷體"/>
                <w:sz w:val="20"/>
                <w:szCs w:val="20"/>
              </w:rPr>
              <w:t>出缺單位主管簽章：</w:t>
            </w:r>
          </w:p>
        </w:tc>
      </w:tr>
      <w:tr w:rsidR="000D39FC" w:rsidRPr="000D39FC" w14:paraId="205B0FFC" w14:textId="77777777" w:rsidTr="009E248E">
        <w:trPr>
          <w:trHeight w:val="68"/>
          <w:jc w:val="center"/>
        </w:trPr>
        <w:tc>
          <w:tcPr>
            <w:tcW w:w="3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A794" w14:textId="77777777" w:rsidR="00BB2F37" w:rsidRPr="000D39FC" w:rsidRDefault="009D7A6A">
            <w:pPr>
              <w:spacing w:line="0" w:lineRule="atLeast"/>
              <w:jc w:val="right"/>
            </w:pPr>
            <w:r w:rsidRPr="000D39FC">
              <w:rPr>
                <w:rFonts w:eastAsia="標楷體"/>
                <w:sz w:val="20"/>
                <w:szCs w:val="20"/>
              </w:rPr>
              <w:t>年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月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BA8D" w14:textId="77777777" w:rsidR="00BB2F37" w:rsidRPr="000D39FC" w:rsidRDefault="009D7A6A">
            <w:pPr>
              <w:spacing w:line="0" w:lineRule="atLeast"/>
              <w:jc w:val="right"/>
            </w:pPr>
            <w:r w:rsidRPr="000D39FC">
              <w:rPr>
                <w:rFonts w:eastAsia="標楷體"/>
                <w:sz w:val="20"/>
                <w:szCs w:val="20"/>
              </w:rPr>
              <w:t>年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月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3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6845" w14:textId="77777777" w:rsidR="00BB2F37" w:rsidRPr="000D39FC" w:rsidRDefault="009D7A6A">
            <w:pPr>
              <w:spacing w:line="0" w:lineRule="atLeast"/>
              <w:jc w:val="right"/>
            </w:pPr>
            <w:r w:rsidRPr="000D39FC">
              <w:rPr>
                <w:rFonts w:eastAsia="標楷體"/>
                <w:sz w:val="20"/>
                <w:szCs w:val="20"/>
              </w:rPr>
              <w:t>年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月</w:t>
            </w:r>
            <w:r w:rsidRPr="000D39FC">
              <w:rPr>
                <w:rFonts w:eastAsia="標楷體"/>
                <w:sz w:val="20"/>
                <w:szCs w:val="20"/>
              </w:rPr>
              <w:t xml:space="preserve">    </w:t>
            </w:r>
            <w:r w:rsidRPr="000D39FC">
              <w:rPr>
                <w:rFonts w:eastAsia="標楷體"/>
                <w:sz w:val="20"/>
                <w:szCs w:val="20"/>
              </w:rPr>
              <w:t>日</w:t>
            </w:r>
          </w:p>
        </w:tc>
      </w:tr>
    </w:tbl>
    <w:p w14:paraId="50D4A95B" w14:textId="77777777" w:rsidR="00BB2F37" w:rsidRPr="000D39FC" w:rsidRDefault="009D7A6A" w:rsidP="009E248E">
      <w:pPr>
        <w:spacing w:line="0" w:lineRule="atLeast"/>
        <w:rPr>
          <w:rFonts w:ascii="標楷體" w:eastAsia="標楷體" w:hAnsi="標楷體"/>
          <w:sz w:val="20"/>
          <w:szCs w:val="20"/>
        </w:rPr>
      </w:pPr>
      <w:r w:rsidRPr="000D39FC">
        <w:rPr>
          <w:rFonts w:ascii="標楷體" w:eastAsia="標楷體" w:hAnsi="標楷體"/>
          <w:sz w:val="20"/>
          <w:szCs w:val="20"/>
        </w:rPr>
        <w:t>備註：</w:t>
      </w:r>
    </w:p>
    <w:p w14:paraId="0971D696" w14:textId="77777777" w:rsidR="00BB2F37" w:rsidRPr="000D39FC" w:rsidRDefault="009D7A6A">
      <w:pPr>
        <w:spacing w:line="0" w:lineRule="atLeast"/>
        <w:ind w:left="220" w:hanging="400"/>
      </w:pPr>
      <w:r w:rsidRPr="000D39FC">
        <w:rPr>
          <w:rFonts w:ascii="標楷體" w:eastAsia="標楷體" w:hAnsi="標楷體"/>
          <w:sz w:val="20"/>
          <w:szCs w:val="20"/>
        </w:rPr>
        <w:t>一、請擬</w:t>
      </w:r>
      <w:proofErr w:type="gramStart"/>
      <w:r w:rsidRPr="000D39FC">
        <w:rPr>
          <w:rFonts w:ascii="標楷體" w:eastAsia="標楷體" w:hAnsi="標楷體"/>
          <w:sz w:val="20"/>
          <w:szCs w:val="20"/>
        </w:rPr>
        <w:t>陞遷人</w:t>
      </w:r>
      <w:proofErr w:type="gramEnd"/>
      <w:r w:rsidRPr="000D39FC">
        <w:rPr>
          <w:rFonts w:ascii="標楷體" w:eastAsia="標楷體" w:hAnsi="標楷體"/>
          <w:sz w:val="20"/>
          <w:szCs w:val="20"/>
        </w:rPr>
        <w:t>依「本校職員</w:t>
      </w:r>
      <w:proofErr w:type="gramStart"/>
      <w:r w:rsidRPr="000D39FC">
        <w:rPr>
          <w:rFonts w:ascii="標楷體" w:eastAsia="標楷體" w:hAnsi="標楷體"/>
          <w:sz w:val="20"/>
          <w:szCs w:val="20"/>
        </w:rPr>
        <w:t>陞</w:t>
      </w:r>
      <w:proofErr w:type="gramEnd"/>
      <w:r w:rsidRPr="000D39FC">
        <w:rPr>
          <w:rFonts w:ascii="標楷體" w:eastAsia="標楷體" w:hAnsi="標楷體"/>
          <w:sz w:val="20"/>
          <w:szCs w:val="20"/>
        </w:rPr>
        <w:t>任評分標準表」規定填寫各欄資料及計分，各項年資計算至公告截止日止。</w:t>
      </w:r>
      <w:r w:rsidRPr="000D39FC">
        <w:rPr>
          <w:rFonts w:eastAsia="標楷體"/>
          <w:sz w:val="20"/>
          <w:szCs w:val="20"/>
        </w:rPr>
        <w:t>各欄所填資料需附相關證明文件，</w:t>
      </w:r>
      <w:proofErr w:type="gramStart"/>
      <w:r w:rsidRPr="000D39FC">
        <w:rPr>
          <w:rFonts w:eastAsia="標楷體"/>
          <w:sz w:val="20"/>
          <w:szCs w:val="20"/>
        </w:rPr>
        <w:t>未附或所</w:t>
      </w:r>
      <w:proofErr w:type="gramEnd"/>
      <w:r w:rsidRPr="000D39FC">
        <w:rPr>
          <w:rFonts w:eastAsia="標楷體"/>
          <w:sz w:val="20"/>
          <w:szCs w:val="20"/>
        </w:rPr>
        <w:t>附資料不正確者，不予計分。</w:t>
      </w:r>
    </w:p>
    <w:p w14:paraId="6F41F9C1" w14:textId="77777777" w:rsidR="00BB2F37" w:rsidRPr="000D39FC" w:rsidRDefault="009D7A6A">
      <w:pPr>
        <w:spacing w:line="0" w:lineRule="atLeast"/>
        <w:ind w:left="220" w:hanging="400"/>
        <w:rPr>
          <w:rFonts w:eastAsia="標楷體"/>
          <w:sz w:val="20"/>
          <w:szCs w:val="20"/>
        </w:rPr>
      </w:pPr>
      <w:r w:rsidRPr="000D39FC">
        <w:rPr>
          <w:rFonts w:eastAsia="標楷體"/>
          <w:sz w:val="20"/>
          <w:szCs w:val="20"/>
        </w:rPr>
        <w:t>二、「工作績效」、「專業證照」、「發展潛能」、「領導及管理能力」等項，請相關單位主管依「本校職員</w:t>
      </w:r>
      <w:proofErr w:type="gramStart"/>
      <w:r w:rsidRPr="000D39FC">
        <w:rPr>
          <w:rFonts w:eastAsia="標楷體"/>
          <w:sz w:val="20"/>
          <w:szCs w:val="20"/>
        </w:rPr>
        <w:t>陞</w:t>
      </w:r>
      <w:proofErr w:type="gramEnd"/>
      <w:r w:rsidRPr="000D39FC">
        <w:rPr>
          <w:rFonts w:eastAsia="標楷體"/>
          <w:sz w:val="20"/>
          <w:szCs w:val="20"/>
        </w:rPr>
        <w:t>任評分標準表」規定考評。</w:t>
      </w:r>
    </w:p>
    <w:p w14:paraId="511742F8" w14:textId="77777777" w:rsidR="00BB2F37" w:rsidRPr="000D39FC" w:rsidRDefault="009D7A6A">
      <w:pPr>
        <w:spacing w:line="0" w:lineRule="atLeast"/>
        <w:ind w:left="720" w:hanging="900"/>
      </w:pPr>
      <w:r w:rsidRPr="000D39FC">
        <w:rPr>
          <w:rFonts w:ascii="標楷體" w:eastAsia="標楷體" w:hAnsi="標楷體"/>
          <w:sz w:val="20"/>
          <w:szCs w:val="20"/>
        </w:rPr>
        <w:t>三、出缺單位主管評分及簽章欄，應由</w:t>
      </w:r>
      <w:proofErr w:type="gramStart"/>
      <w:r w:rsidRPr="000D39FC">
        <w:rPr>
          <w:rFonts w:ascii="標楷體" w:eastAsia="標楷體" w:hAnsi="標楷體"/>
          <w:sz w:val="20"/>
          <w:szCs w:val="20"/>
        </w:rPr>
        <w:t>甄</w:t>
      </w:r>
      <w:proofErr w:type="gramEnd"/>
      <w:r w:rsidRPr="000D39FC">
        <w:rPr>
          <w:rFonts w:ascii="標楷體" w:eastAsia="標楷體" w:hAnsi="標楷體"/>
          <w:sz w:val="20"/>
          <w:szCs w:val="20"/>
        </w:rPr>
        <w:t>審小組核計分數後，授權由</w:t>
      </w:r>
      <w:r w:rsidRPr="000D39FC">
        <w:rPr>
          <w:rFonts w:eastAsia="標楷體"/>
          <w:sz w:val="20"/>
          <w:szCs w:val="20"/>
        </w:rPr>
        <w:t>出缺單位主管考評及簽章。</w:t>
      </w:r>
    </w:p>
    <w:sectPr w:rsidR="00BB2F37" w:rsidRPr="000D39FC">
      <w:footerReference w:type="default" r:id="rId6"/>
      <w:pgSz w:w="11906" w:h="16838"/>
      <w:pgMar w:top="1134" w:right="1134" w:bottom="1134" w:left="1134" w:header="851" w:footer="851" w:gutter="0"/>
      <w:pgNumType w:start="13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C9D3" w14:textId="77777777" w:rsidR="00443A84" w:rsidRDefault="00443A84">
      <w:r>
        <w:separator/>
      </w:r>
    </w:p>
  </w:endnote>
  <w:endnote w:type="continuationSeparator" w:id="0">
    <w:p w14:paraId="29A1D5FB" w14:textId="77777777" w:rsidR="00443A84" w:rsidRDefault="0044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7576" w14:textId="77777777" w:rsidR="00337217" w:rsidRDefault="00337217">
    <w:pPr>
      <w:pStyle w:val="a7"/>
      <w:jc w:val="center"/>
      <w:rPr>
        <w:rFonts w:ascii="標楷體" w:eastAsia="標楷體" w:hAnsi="標楷體"/>
      </w:rPr>
    </w:pPr>
  </w:p>
  <w:p w14:paraId="23D9F0E8" w14:textId="77777777" w:rsidR="00337217" w:rsidRDefault="00337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B6E4" w14:textId="77777777" w:rsidR="00443A84" w:rsidRDefault="00443A84">
      <w:r>
        <w:rPr>
          <w:color w:val="000000"/>
        </w:rPr>
        <w:separator/>
      </w:r>
    </w:p>
  </w:footnote>
  <w:footnote w:type="continuationSeparator" w:id="0">
    <w:p w14:paraId="03F71A8A" w14:textId="77777777" w:rsidR="00443A84" w:rsidRDefault="00443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37"/>
    <w:rsid w:val="00021D72"/>
    <w:rsid w:val="000D39FC"/>
    <w:rsid w:val="001A1511"/>
    <w:rsid w:val="002159EB"/>
    <w:rsid w:val="002B51C7"/>
    <w:rsid w:val="002C1059"/>
    <w:rsid w:val="00337217"/>
    <w:rsid w:val="003461C2"/>
    <w:rsid w:val="003758C8"/>
    <w:rsid w:val="00443A84"/>
    <w:rsid w:val="004F778F"/>
    <w:rsid w:val="00723078"/>
    <w:rsid w:val="00893589"/>
    <w:rsid w:val="009D7A6A"/>
    <w:rsid w:val="009E248E"/>
    <w:rsid w:val="009E41AF"/>
    <w:rsid w:val="00B21DD3"/>
    <w:rsid w:val="00B423BC"/>
    <w:rsid w:val="00BB2F37"/>
    <w:rsid w:val="00BC6C5D"/>
    <w:rsid w:val="00BD32DF"/>
    <w:rsid w:val="00C624BF"/>
    <w:rsid w:val="00CA6431"/>
    <w:rsid w:val="00E35FEC"/>
    <w:rsid w:val="00E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D5713"/>
  <w15:docId w15:val="{AF805AE2-8ECA-4405-834D-9A83049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  <w:jc w:val="center"/>
    </w:pPr>
    <w:rPr>
      <w:rFonts w:ascii="標楷體" w:eastAsia="標楷體" w:hAnsi="標楷體"/>
      <w:sz w:val="1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現職單位及職稱</dc:title>
  <dc:subject/>
  <dc:creator>ncku</dc:creator>
  <dc:description/>
  <cp:lastModifiedBy>國立中正大學 陳樂美組員</cp:lastModifiedBy>
  <cp:revision>9</cp:revision>
  <cp:lastPrinted>2024-01-15T07:45:00Z</cp:lastPrinted>
  <dcterms:created xsi:type="dcterms:W3CDTF">2024-02-27T03:09:00Z</dcterms:created>
  <dcterms:modified xsi:type="dcterms:W3CDTF">2026-05-28T01:03:00Z</dcterms:modified>
</cp:coreProperties>
</file>